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F34C" w14:textId="77777777" w:rsidR="000A2D16" w:rsidRDefault="000A2D16">
      <w:pPr>
        <w:rPr>
          <w:rFonts w:ascii="Arial" w:hAnsi="Arial" w:cs="Arial"/>
        </w:rPr>
      </w:pPr>
      <w:r w:rsidRPr="00BD7B6D">
        <w:rPr>
          <w:rFonts w:ascii="Arial" w:hAnsi="Arial" w:cs="Arial"/>
        </w:rPr>
        <w:t>Dear HEBRA Resident,</w:t>
      </w:r>
    </w:p>
    <w:p w14:paraId="6797AFD4" w14:textId="77777777" w:rsidR="00F30CF3" w:rsidRPr="00BD7B6D" w:rsidRDefault="00F30CF3">
      <w:pPr>
        <w:rPr>
          <w:rFonts w:ascii="Arial" w:hAnsi="Arial" w:cs="Arial"/>
          <w:kern w:val="0"/>
          <w14:ligatures w14:val="none"/>
        </w:rPr>
      </w:pPr>
    </w:p>
    <w:p w14:paraId="0500E924" w14:textId="3354BEF6" w:rsidR="009D3D36" w:rsidRPr="00BD7B6D" w:rsidRDefault="000A2D16">
      <w:pPr>
        <w:rPr>
          <w:rFonts w:ascii="Arial" w:hAnsi="Arial" w:cs="Arial"/>
        </w:rPr>
      </w:pPr>
      <w:r w:rsidRPr="00BD7B6D">
        <w:rPr>
          <w:rFonts w:ascii="Arial" w:hAnsi="Arial" w:cs="Arial"/>
        </w:rPr>
        <w:t xml:space="preserve"> I am thrilled to report </w:t>
      </w:r>
      <w:r w:rsidR="002F091B" w:rsidRPr="00BD7B6D">
        <w:rPr>
          <w:rFonts w:ascii="Arial" w:hAnsi="Arial" w:cs="Arial"/>
        </w:rPr>
        <w:t xml:space="preserve">on the </w:t>
      </w:r>
      <w:r w:rsidRPr="00BD7B6D">
        <w:rPr>
          <w:rFonts w:ascii="Arial" w:hAnsi="Arial" w:cs="Arial"/>
        </w:rPr>
        <w:t>significant achievements for our community this past year</w:t>
      </w:r>
      <w:r w:rsidR="00E738E3" w:rsidRPr="00BD7B6D">
        <w:rPr>
          <w:rFonts w:ascii="Arial" w:hAnsi="Arial" w:cs="Arial"/>
        </w:rPr>
        <w:t>:</w:t>
      </w:r>
      <w:r w:rsidRPr="00BD7B6D">
        <w:rPr>
          <w:rFonts w:ascii="Arial" w:hAnsi="Arial" w:cs="Arial"/>
        </w:rPr>
        <w:t xml:space="preserve"> </w:t>
      </w:r>
    </w:p>
    <w:p w14:paraId="1101B4D7" w14:textId="77777777" w:rsidR="009D3D36" w:rsidRPr="00BD7B6D" w:rsidRDefault="009D3D36">
      <w:pPr>
        <w:rPr>
          <w:rFonts w:ascii="Arial" w:hAnsi="Arial" w:cs="Arial"/>
          <w:u w:val="single"/>
        </w:rPr>
      </w:pPr>
      <w:r w:rsidRPr="00BD7B6D">
        <w:rPr>
          <w:rFonts w:ascii="Arial" w:hAnsi="Arial" w:cs="Arial"/>
          <w:u w:val="single"/>
        </w:rPr>
        <w:t xml:space="preserve">Governance </w:t>
      </w:r>
    </w:p>
    <w:p w14:paraId="6F86CDFE" w14:textId="5A9507B7" w:rsidR="004E617D" w:rsidRPr="00BD7B6D" w:rsidRDefault="004E617D">
      <w:pPr>
        <w:rPr>
          <w:rFonts w:ascii="Arial" w:hAnsi="Arial" w:cs="Arial"/>
        </w:rPr>
      </w:pPr>
      <w:r w:rsidRPr="00BD7B6D">
        <w:rPr>
          <w:rFonts w:ascii="Arial" w:hAnsi="Arial" w:cs="Arial"/>
        </w:rPr>
        <w:t xml:space="preserve">We have a professionally draw up </w:t>
      </w:r>
      <w:r w:rsidR="00960207" w:rsidRPr="00BD7B6D">
        <w:rPr>
          <w:rFonts w:ascii="Arial" w:hAnsi="Arial" w:cs="Arial"/>
        </w:rPr>
        <w:t>constitution</w:t>
      </w:r>
      <w:r w:rsidR="009D3D36" w:rsidRPr="00BD7B6D">
        <w:rPr>
          <w:rFonts w:ascii="Arial" w:hAnsi="Arial" w:cs="Arial"/>
        </w:rPr>
        <w:t xml:space="preserve"> and w</w:t>
      </w:r>
      <w:r w:rsidR="00C0545C" w:rsidRPr="00BD7B6D">
        <w:rPr>
          <w:rFonts w:ascii="Arial" w:hAnsi="Arial" w:cs="Arial"/>
        </w:rPr>
        <w:t xml:space="preserve">e are reviewing our options in forming a not-for-profit company, as well as formalizing an official homeowner’s association. Together with these initiatives, we </w:t>
      </w:r>
      <w:r w:rsidR="00411E17" w:rsidRPr="00BD7B6D">
        <w:rPr>
          <w:rFonts w:ascii="Arial" w:hAnsi="Arial" w:cs="Arial"/>
        </w:rPr>
        <w:t xml:space="preserve">have </w:t>
      </w:r>
      <w:r w:rsidR="007E3DE5" w:rsidRPr="00BD7B6D">
        <w:rPr>
          <w:rFonts w:ascii="Arial" w:hAnsi="Arial" w:cs="Arial"/>
        </w:rPr>
        <w:t xml:space="preserve">also drawn </w:t>
      </w:r>
      <w:r w:rsidR="005A5B22" w:rsidRPr="00BD7B6D">
        <w:rPr>
          <w:rFonts w:ascii="Arial" w:hAnsi="Arial" w:cs="Arial"/>
        </w:rPr>
        <w:t>up Policies</w:t>
      </w:r>
      <w:r w:rsidR="00C0545C" w:rsidRPr="00BD7B6D">
        <w:rPr>
          <w:rFonts w:ascii="Arial" w:hAnsi="Arial" w:cs="Arial"/>
        </w:rPr>
        <w:t xml:space="preserve"> &amp; Procedures which are better aligned </w:t>
      </w:r>
      <w:r w:rsidR="0024357D">
        <w:rPr>
          <w:rFonts w:ascii="Arial" w:hAnsi="Arial" w:cs="Arial"/>
        </w:rPr>
        <w:t xml:space="preserve">to </w:t>
      </w:r>
      <w:r w:rsidR="00C0545C" w:rsidRPr="00BD7B6D">
        <w:rPr>
          <w:rFonts w:ascii="Arial" w:hAnsi="Arial" w:cs="Arial"/>
        </w:rPr>
        <w:t>our community’s requirements, to ensure that our HEBRA enclosure becomes one of the most well run, maintained and sought-after areas in greater Edenvale.</w:t>
      </w:r>
    </w:p>
    <w:p w14:paraId="0C30F01B" w14:textId="77777777" w:rsidR="00930C8D" w:rsidRPr="00BD7B6D" w:rsidRDefault="00930C8D" w:rsidP="00930C8D">
      <w:pPr>
        <w:rPr>
          <w:rFonts w:ascii="Arial" w:hAnsi="Arial" w:cs="Arial"/>
          <w:u w:val="single"/>
        </w:rPr>
      </w:pPr>
      <w:r w:rsidRPr="00BD7B6D">
        <w:rPr>
          <w:rFonts w:ascii="Arial" w:hAnsi="Arial" w:cs="Arial"/>
          <w:u w:val="single"/>
        </w:rPr>
        <w:t xml:space="preserve">Current levy contribution and Finances </w:t>
      </w:r>
    </w:p>
    <w:p w14:paraId="4C77EFBC" w14:textId="77777777" w:rsidR="00930C8D" w:rsidRPr="00BD7B6D" w:rsidRDefault="00930C8D" w:rsidP="00930C8D">
      <w:pPr>
        <w:rPr>
          <w:rFonts w:ascii="Arial" w:hAnsi="Arial" w:cs="Arial"/>
        </w:rPr>
      </w:pPr>
      <w:r w:rsidRPr="00BD7B6D">
        <w:rPr>
          <w:rFonts w:ascii="Arial" w:hAnsi="Arial" w:cs="Arial"/>
        </w:rPr>
        <w:t xml:space="preserve">Our current levy contributions are currently hovering between 48 and 51 percent. While this is a solid start, there’s an opportunity for us to accomplish even more if we’re able to increase our overall contributions. </w:t>
      </w:r>
      <w:proofErr w:type="gramStart"/>
      <w:r w:rsidRPr="00BD7B6D">
        <w:rPr>
          <w:rFonts w:ascii="Arial" w:hAnsi="Arial" w:cs="Arial"/>
        </w:rPr>
        <w:t>Each and every</w:t>
      </w:r>
      <w:proofErr w:type="gramEnd"/>
      <w:r w:rsidRPr="00BD7B6D">
        <w:rPr>
          <w:rFonts w:ascii="Arial" w:hAnsi="Arial" w:cs="Arial"/>
        </w:rPr>
        <w:t xml:space="preserve"> contribution makes a difference, regardless of the amount. Even if you’re not </w:t>
      </w:r>
      <w:proofErr w:type="gramStart"/>
      <w:r w:rsidRPr="00BD7B6D">
        <w:rPr>
          <w:rFonts w:ascii="Arial" w:hAnsi="Arial" w:cs="Arial"/>
        </w:rPr>
        <w:t>in a position</w:t>
      </w:r>
      <w:proofErr w:type="gramEnd"/>
      <w:r w:rsidRPr="00BD7B6D">
        <w:rPr>
          <w:rFonts w:ascii="Arial" w:hAnsi="Arial" w:cs="Arial"/>
        </w:rPr>
        <w:t xml:space="preserve"> to contribute the full amount, please consider making a partial contribution—every bit helps.</w:t>
      </w:r>
    </w:p>
    <w:p w14:paraId="3034D46B" w14:textId="77777777" w:rsidR="00930C8D" w:rsidRPr="00BD7B6D" w:rsidRDefault="00930C8D" w:rsidP="00930C8D">
      <w:pPr>
        <w:rPr>
          <w:rFonts w:ascii="Arial" w:hAnsi="Arial" w:cs="Arial"/>
          <w:u w:val="single"/>
        </w:rPr>
      </w:pPr>
      <w:r w:rsidRPr="00BD7B6D">
        <w:rPr>
          <w:rFonts w:ascii="Arial" w:hAnsi="Arial" w:cs="Arial"/>
        </w:rPr>
        <w:t xml:space="preserve">The committee have done their utmost to construct a reasonable, well thought through budget given the circumstances and the numerous constraints and parameters we </w:t>
      </w:r>
      <w:proofErr w:type="gramStart"/>
      <w:r w:rsidRPr="00BD7B6D">
        <w:rPr>
          <w:rFonts w:ascii="Arial" w:hAnsi="Arial" w:cs="Arial"/>
        </w:rPr>
        <w:t>have to</w:t>
      </w:r>
      <w:proofErr w:type="gramEnd"/>
      <w:r w:rsidRPr="00BD7B6D">
        <w:rPr>
          <w:rFonts w:ascii="Arial" w:hAnsi="Arial" w:cs="Arial"/>
        </w:rPr>
        <w:t xml:space="preserve"> work within. The now published actuals for FY25, and the proposed budget for FY26 are included in this pack and we will hopefully be able to discuss these constructively at the planned AGM.</w:t>
      </w:r>
    </w:p>
    <w:p w14:paraId="4DD1FC20" w14:textId="77777777" w:rsidR="00B300ED" w:rsidRPr="00BD7B6D" w:rsidRDefault="00B300ED">
      <w:pPr>
        <w:rPr>
          <w:rFonts w:ascii="Arial" w:hAnsi="Arial" w:cs="Arial"/>
          <w:u w:val="single"/>
        </w:rPr>
      </w:pPr>
      <w:r w:rsidRPr="00BD7B6D">
        <w:rPr>
          <w:rFonts w:ascii="Arial" w:hAnsi="Arial" w:cs="Arial"/>
          <w:u w:val="single"/>
        </w:rPr>
        <w:t xml:space="preserve">Security </w:t>
      </w:r>
    </w:p>
    <w:p w14:paraId="1D156978" w14:textId="2255E03B" w:rsidR="000A2D16" w:rsidRPr="00BD7B6D" w:rsidRDefault="000A2D16">
      <w:pPr>
        <w:rPr>
          <w:rFonts w:ascii="Arial" w:hAnsi="Arial" w:cs="Arial"/>
        </w:rPr>
      </w:pPr>
      <w:r w:rsidRPr="00BD7B6D">
        <w:rPr>
          <w:rFonts w:ascii="Arial" w:hAnsi="Arial" w:cs="Arial"/>
        </w:rPr>
        <w:t xml:space="preserve">After diligently saving up for an extended period, </w:t>
      </w:r>
      <w:r w:rsidR="0043385A" w:rsidRPr="00BD7B6D">
        <w:rPr>
          <w:rFonts w:ascii="Arial" w:hAnsi="Arial" w:cs="Arial"/>
        </w:rPr>
        <w:t>we were</w:t>
      </w:r>
      <w:r w:rsidR="00B55A4C" w:rsidRPr="00BD7B6D">
        <w:rPr>
          <w:rFonts w:ascii="Arial" w:hAnsi="Arial" w:cs="Arial"/>
        </w:rPr>
        <w:t xml:space="preserve"> able to </w:t>
      </w:r>
      <w:r w:rsidRPr="00BD7B6D">
        <w:rPr>
          <w:rFonts w:ascii="Arial" w:hAnsi="Arial" w:cs="Arial"/>
        </w:rPr>
        <w:t>successfully install 15 camera</w:t>
      </w:r>
      <w:r w:rsidR="00F349B5" w:rsidRPr="00BD7B6D">
        <w:rPr>
          <w:rFonts w:ascii="Arial" w:hAnsi="Arial" w:cs="Arial"/>
        </w:rPr>
        <w:t>s</w:t>
      </w:r>
      <w:r w:rsidRPr="00BD7B6D">
        <w:rPr>
          <w:rFonts w:ascii="Arial" w:hAnsi="Arial" w:cs="Arial"/>
        </w:rPr>
        <w:t xml:space="preserve"> across the enclosure, greatly improving our security and providing peace of mind for all residents. Having </w:t>
      </w:r>
      <w:r w:rsidR="00FD5831" w:rsidRPr="00BD7B6D">
        <w:rPr>
          <w:rFonts w:ascii="Arial" w:hAnsi="Arial" w:cs="Arial"/>
        </w:rPr>
        <w:t>researched</w:t>
      </w:r>
      <w:r w:rsidR="00F349B5" w:rsidRPr="00BD7B6D">
        <w:rPr>
          <w:rFonts w:ascii="Arial" w:hAnsi="Arial" w:cs="Arial"/>
        </w:rPr>
        <w:t xml:space="preserve"> </w:t>
      </w:r>
      <w:r w:rsidR="00FD5831" w:rsidRPr="00BD7B6D">
        <w:rPr>
          <w:rFonts w:ascii="Arial" w:hAnsi="Arial" w:cs="Arial"/>
        </w:rPr>
        <w:t xml:space="preserve">and </w:t>
      </w:r>
      <w:r w:rsidRPr="00BD7B6D">
        <w:rPr>
          <w:rFonts w:ascii="Arial" w:hAnsi="Arial" w:cs="Arial"/>
        </w:rPr>
        <w:t xml:space="preserve">sourced the most </w:t>
      </w:r>
      <w:r w:rsidR="00F349B5" w:rsidRPr="00BD7B6D">
        <w:rPr>
          <w:rFonts w:ascii="Arial" w:hAnsi="Arial" w:cs="Arial"/>
        </w:rPr>
        <w:t>cost-effective</w:t>
      </w:r>
      <w:r w:rsidRPr="00BD7B6D">
        <w:rPr>
          <w:rFonts w:ascii="Arial" w:hAnsi="Arial" w:cs="Arial"/>
        </w:rPr>
        <w:t xml:space="preserve"> solution we have purchased the camaras out right and they are monitored by TTK and</w:t>
      </w:r>
      <w:r w:rsidR="006D5C17" w:rsidRPr="00BD7B6D">
        <w:rPr>
          <w:rFonts w:ascii="Arial" w:hAnsi="Arial" w:cs="Arial"/>
        </w:rPr>
        <w:t xml:space="preserve"> deliver on a strategy which we believe will deliver long-lasting crime deterrents as well as a return on investment</w:t>
      </w:r>
      <w:r w:rsidR="0094571D" w:rsidRPr="00BD7B6D">
        <w:rPr>
          <w:rFonts w:ascii="Arial" w:hAnsi="Arial" w:cs="Arial"/>
        </w:rPr>
        <w:t>. I</w:t>
      </w:r>
      <w:r w:rsidRPr="00BD7B6D">
        <w:rPr>
          <w:rFonts w:ascii="Arial" w:hAnsi="Arial" w:cs="Arial"/>
        </w:rPr>
        <w:t>f TTK picks up a potential security abnormality</w:t>
      </w:r>
      <w:r w:rsidR="0094571D" w:rsidRPr="00BD7B6D">
        <w:rPr>
          <w:rFonts w:ascii="Arial" w:hAnsi="Arial" w:cs="Arial"/>
        </w:rPr>
        <w:t>,</w:t>
      </w:r>
      <w:r w:rsidRPr="00BD7B6D">
        <w:rPr>
          <w:rFonts w:ascii="Arial" w:hAnsi="Arial" w:cs="Arial"/>
        </w:rPr>
        <w:t xml:space="preserve"> CPG has been contracted to respond to it. </w:t>
      </w:r>
      <w:r w:rsidR="00D71B3A" w:rsidRPr="00BD7B6D">
        <w:rPr>
          <w:rFonts w:ascii="Arial" w:hAnsi="Arial" w:cs="Arial"/>
        </w:rPr>
        <w:t>A special word of thanks to those household</w:t>
      </w:r>
      <w:r w:rsidR="0024357D">
        <w:rPr>
          <w:rFonts w:ascii="Arial" w:hAnsi="Arial" w:cs="Arial"/>
        </w:rPr>
        <w:t>s</w:t>
      </w:r>
      <w:r w:rsidR="00D71B3A" w:rsidRPr="00BD7B6D">
        <w:rPr>
          <w:rFonts w:ascii="Arial" w:hAnsi="Arial" w:cs="Arial"/>
        </w:rPr>
        <w:t xml:space="preserve"> that gave us access</w:t>
      </w:r>
      <w:r w:rsidR="004E617D" w:rsidRPr="00BD7B6D">
        <w:rPr>
          <w:rFonts w:ascii="Arial" w:hAnsi="Arial" w:cs="Arial"/>
        </w:rPr>
        <w:t xml:space="preserve"> </w:t>
      </w:r>
      <w:r w:rsidR="00D71B3A" w:rsidRPr="00BD7B6D">
        <w:rPr>
          <w:rFonts w:ascii="Arial" w:hAnsi="Arial" w:cs="Arial"/>
        </w:rPr>
        <w:t xml:space="preserve">to </w:t>
      </w:r>
      <w:r w:rsidR="005F1D3E" w:rsidRPr="00BD7B6D">
        <w:rPr>
          <w:rFonts w:ascii="Arial" w:hAnsi="Arial" w:cs="Arial"/>
        </w:rPr>
        <w:t xml:space="preserve">a </w:t>
      </w:r>
      <w:r w:rsidR="00960207" w:rsidRPr="00BD7B6D">
        <w:rPr>
          <w:rFonts w:ascii="Arial" w:hAnsi="Arial" w:cs="Arial"/>
        </w:rPr>
        <w:t>power</w:t>
      </w:r>
      <w:r w:rsidR="005F1D3E" w:rsidRPr="00BD7B6D">
        <w:rPr>
          <w:rFonts w:ascii="Arial" w:hAnsi="Arial" w:cs="Arial"/>
        </w:rPr>
        <w:t xml:space="preserve"> source to</w:t>
      </w:r>
      <w:r w:rsidR="00960207" w:rsidRPr="00BD7B6D">
        <w:rPr>
          <w:rFonts w:ascii="Arial" w:hAnsi="Arial" w:cs="Arial"/>
        </w:rPr>
        <w:t xml:space="preserve"> install the camaras. </w:t>
      </w:r>
    </w:p>
    <w:p w14:paraId="0BB74C8D" w14:textId="6DA05E05" w:rsidR="000A2D16" w:rsidRPr="00BD7B6D" w:rsidRDefault="000A2D16">
      <w:pPr>
        <w:rPr>
          <w:rFonts w:ascii="Arial" w:hAnsi="Arial" w:cs="Arial"/>
        </w:rPr>
      </w:pPr>
      <w:r w:rsidRPr="00BD7B6D">
        <w:rPr>
          <w:rFonts w:ascii="Arial" w:hAnsi="Arial" w:cs="Arial"/>
        </w:rPr>
        <w:t xml:space="preserve"> In addition, we are in the process of installing an automated boom at Hurlyvale </w:t>
      </w:r>
      <w:r w:rsidR="00960207" w:rsidRPr="00BD7B6D">
        <w:rPr>
          <w:rFonts w:ascii="Arial" w:hAnsi="Arial" w:cs="Arial"/>
        </w:rPr>
        <w:t>Avenue, further</w:t>
      </w:r>
      <w:r w:rsidRPr="00BD7B6D">
        <w:rPr>
          <w:rFonts w:ascii="Arial" w:hAnsi="Arial" w:cs="Arial"/>
        </w:rPr>
        <w:t xml:space="preserve"> strengthening our efforts to deter crime and control access. These milestones mark a pivotal step forward in realising our long-term vision for a safer and more secure HEBRA enclosure.</w:t>
      </w:r>
      <w:r w:rsidR="00263BC1" w:rsidRPr="00BD7B6D">
        <w:rPr>
          <w:rFonts w:ascii="Arial" w:hAnsi="Arial" w:cs="Arial"/>
        </w:rPr>
        <w:t xml:space="preserve"> The Hurlyvale </w:t>
      </w:r>
      <w:r w:rsidR="00FB2664" w:rsidRPr="00BD7B6D">
        <w:rPr>
          <w:rFonts w:ascii="Arial" w:hAnsi="Arial" w:cs="Arial"/>
        </w:rPr>
        <w:t>avenue entrance</w:t>
      </w:r>
      <w:r w:rsidR="00084114" w:rsidRPr="00BD7B6D">
        <w:rPr>
          <w:rFonts w:ascii="Arial" w:hAnsi="Arial" w:cs="Arial"/>
        </w:rPr>
        <w:t xml:space="preserve"> was chosen as it was cheaper to install than the </w:t>
      </w:r>
      <w:r w:rsidR="002A2D8D" w:rsidRPr="00BD7B6D">
        <w:rPr>
          <w:rFonts w:ascii="Arial" w:hAnsi="Arial" w:cs="Arial"/>
        </w:rPr>
        <w:t xml:space="preserve">Horwood street entrance </w:t>
      </w:r>
      <w:r w:rsidR="000C1A28" w:rsidRPr="00BD7B6D">
        <w:rPr>
          <w:rFonts w:ascii="Arial" w:hAnsi="Arial" w:cs="Arial"/>
        </w:rPr>
        <w:t>boom</w:t>
      </w:r>
      <w:r w:rsidR="00AC41C5" w:rsidRPr="00BD7B6D">
        <w:rPr>
          <w:rFonts w:ascii="Arial" w:hAnsi="Arial" w:cs="Arial"/>
        </w:rPr>
        <w:t xml:space="preserve"> </w:t>
      </w:r>
      <w:r w:rsidR="002A2D8D" w:rsidRPr="00BD7B6D">
        <w:rPr>
          <w:rFonts w:ascii="Arial" w:hAnsi="Arial" w:cs="Arial"/>
        </w:rPr>
        <w:t>and less busy</w:t>
      </w:r>
      <w:r w:rsidR="00731474" w:rsidRPr="00BD7B6D">
        <w:rPr>
          <w:rFonts w:ascii="Arial" w:hAnsi="Arial" w:cs="Arial"/>
        </w:rPr>
        <w:t xml:space="preserve"> so we can get a feel for how </w:t>
      </w:r>
      <w:r w:rsidR="007C38C3" w:rsidRPr="00BD7B6D">
        <w:rPr>
          <w:rFonts w:ascii="Arial" w:hAnsi="Arial" w:cs="Arial"/>
        </w:rPr>
        <w:t xml:space="preserve">the boom will practically </w:t>
      </w:r>
      <w:r w:rsidR="00AC41C5" w:rsidRPr="00BD7B6D">
        <w:rPr>
          <w:rFonts w:ascii="Arial" w:hAnsi="Arial" w:cs="Arial"/>
        </w:rPr>
        <w:t>operate</w:t>
      </w:r>
      <w:r w:rsidR="007C38C3" w:rsidRPr="00BD7B6D">
        <w:rPr>
          <w:rFonts w:ascii="Arial" w:hAnsi="Arial" w:cs="Arial"/>
        </w:rPr>
        <w:t xml:space="preserve">. The idea is that </w:t>
      </w:r>
      <w:r w:rsidR="00FB2664" w:rsidRPr="00BD7B6D">
        <w:rPr>
          <w:rFonts w:ascii="Arial" w:hAnsi="Arial" w:cs="Arial"/>
        </w:rPr>
        <w:t xml:space="preserve">contributing HEBRA </w:t>
      </w:r>
      <w:r w:rsidR="00C328CF" w:rsidRPr="00BD7B6D">
        <w:rPr>
          <w:rFonts w:ascii="Arial" w:hAnsi="Arial" w:cs="Arial"/>
        </w:rPr>
        <w:t>residences</w:t>
      </w:r>
      <w:r w:rsidR="00FB2664" w:rsidRPr="00BD7B6D">
        <w:rPr>
          <w:rFonts w:ascii="Arial" w:hAnsi="Arial" w:cs="Arial"/>
        </w:rPr>
        <w:t xml:space="preserve"> </w:t>
      </w:r>
      <w:r w:rsidR="00C328CF" w:rsidRPr="00BD7B6D">
        <w:rPr>
          <w:rFonts w:ascii="Arial" w:hAnsi="Arial" w:cs="Arial"/>
        </w:rPr>
        <w:t xml:space="preserve">will have their relevant number plates uploaded into the system </w:t>
      </w:r>
      <w:r w:rsidR="0051499A" w:rsidRPr="00BD7B6D">
        <w:rPr>
          <w:rFonts w:ascii="Arial" w:hAnsi="Arial" w:cs="Arial"/>
        </w:rPr>
        <w:t>and the boom will automatically open for the</w:t>
      </w:r>
      <w:r w:rsidR="0024357D">
        <w:rPr>
          <w:rFonts w:ascii="Arial" w:hAnsi="Arial" w:cs="Arial"/>
        </w:rPr>
        <w:t>m</w:t>
      </w:r>
      <w:r w:rsidR="0051499A" w:rsidRPr="00BD7B6D">
        <w:rPr>
          <w:rFonts w:ascii="Arial" w:hAnsi="Arial" w:cs="Arial"/>
        </w:rPr>
        <w:t xml:space="preserve">. A special thanks to </w:t>
      </w:r>
      <w:r w:rsidR="004559C1" w:rsidRPr="00BD7B6D">
        <w:rPr>
          <w:rFonts w:ascii="Arial" w:hAnsi="Arial" w:cs="Arial"/>
        </w:rPr>
        <w:t xml:space="preserve">the </w:t>
      </w:r>
      <w:r w:rsidR="0051499A" w:rsidRPr="00BD7B6D">
        <w:rPr>
          <w:rFonts w:ascii="Arial" w:hAnsi="Arial" w:cs="Arial"/>
        </w:rPr>
        <w:t xml:space="preserve">2 St </w:t>
      </w:r>
      <w:r w:rsidR="00AC41C5" w:rsidRPr="00BD7B6D">
        <w:rPr>
          <w:rFonts w:ascii="Arial" w:hAnsi="Arial" w:cs="Arial"/>
        </w:rPr>
        <w:t>Mathews Street</w:t>
      </w:r>
      <w:r w:rsidR="004559C1" w:rsidRPr="00BD7B6D">
        <w:rPr>
          <w:rFonts w:ascii="Arial" w:hAnsi="Arial" w:cs="Arial"/>
        </w:rPr>
        <w:t xml:space="preserve"> </w:t>
      </w:r>
      <w:r w:rsidR="0024357D">
        <w:rPr>
          <w:rFonts w:ascii="Arial" w:hAnsi="Arial" w:cs="Arial"/>
        </w:rPr>
        <w:t>household</w:t>
      </w:r>
      <w:r w:rsidR="004559C1" w:rsidRPr="00BD7B6D">
        <w:rPr>
          <w:rFonts w:ascii="Arial" w:hAnsi="Arial" w:cs="Arial"/>
        </w:rPr>
        <w:t xml:space="preserve"> who assisted with electricity for the booms. </w:t>
      </w:r>
    </w:p>
    <w:p w14:paraId="387157DC" w14:textId="33610871" w:rsidR="000A2D16" w:rsidRPr="00BD7B6D" w:rsidRDefault="001A0EED">
      <w:pPr>
        <w:rPr>
          <w:rFonts w:ascii="Arial" w:hAnsi="Arial" w:cs="Arial"/>
        </w:rPr>
      </w:pPr>
      <w:r w:rsidRPr="00BD7B6D">
        <w:rPr>
          <w:rFonts w:ascii="Arial" w:hAnsi="Arial" w:cs="Arial"/>
        </w:rPr>
        <w:lastRenderedPageBreak/>
        <w:t>With t</w:t>
      </w:r>
      <w:r w:rsidR="000A2D16" w:rsidRPr="00BD7B6D">
        <w:rPr>
          <w:rFonts w:ascii="Arial" w:hAnsi="Arial" w:cs="Arial"/>
        </w:rPr>
        <w:t xml:space="preserve">he national economic downturn </w:t>
      </w:r>
      <w:r w:rsidR="00DD3B20" w:rsidRPr="00BD7B6D">
        <w:rPr>
          <w:rFonts w:ascii="Arial" w:hAnsi="Arial" w:cs="Arial"/>
        </w:rPr>
        <w:t>and</w:t>
      </w:r>
      <w:r w:rsidR="000A2D16" w:rsidRPr="00BD7B6D">
        <w:rPr>
          <w:rFonts w:ascii="Arial" w:hAnsi="Arial" w:cs="Arial"/>
        </w:rPr>
        <w:t xml:space="preserve"> rise in crime </w:t>
      </w:r>
      <w:r w:rsidR="00D90ED3" w:rsidRPr="00BD7B6D">
        <w:rPr>
          <w:rFonts w:ascii="Arial" w:hAnsi="Arial" w:cs="Arial"/>
        </w:rPr>
        <w:t>levels affecting</w:t>
      </w:r>
      <w:r w:rsidR="000A2D16" w:rsidRPr="00BD7B6D">
        <w:rPr>
          <w:rFonts w:ascii="Arial" w:hAnsi="Arial" w:cs="Arial"/>
        </w:rPr>
        <w:t xml:space="preserve"> the Greater Edenvale and Ekurhuleni area in general</w:t>
      </w:r>
      <w:r w:rsidR="00B3244A" w:rsidRPr="00BD7B6D">
        <w:rPr>
          <w:rFonts w:ascii="Arial" w:hAnsi="Arial" w:cs="Arial"/>
        </w:rPr>
        <w:t xml:space="preserve"> there is no reason to believe that crime will not be ever </w:t>
      </w:r>
      <w:r w:rsidR="00C33B9F" w:rsidRPr="00BD7B6D">
        <w:rPr>
          <w:rFonts w:ascii="Arial" w:hAnsi="Arial" w:cs="Arial"/>
        </w:rPr>
        <w:t>present,</w:t>
      </w:r>
      <w:r w:rsidR="00B3244A" w:rsidRPr="00BD7B6D">
        <w:rPr>
          <w:rFonts w:ascii="Arial" w:hAnsi="Arial" w:cs="Arial"/>
        </w:rPr>
        <w:t xml:space="preserve"> and we need </w:t>
      </w:r>
      <w:r w:rsidR="00341CE1" w:rsidRPr="00BD7B6D">
        <w:rPr>
          <w:rFonts w:ascii="Arial" w:hAnsi="Arial" w:cs="Arial"/>
        </w:rPr>
        <w:t xml:space="preserve">to ensure that we are </w:t>
      </w:r>
      <w:r w:rsidR="009C3D82" w:rsidRPr="00BD7B6D">
        <w:rPr>
          <w:rFonts w:ascii="Arial" w:hAnsi="Arial" w:cs="Arial"/>
        </w:rPr>
        <w:t xml:space="preserve">proactively </w:t>
      </w:r>
      <w:r w:rsidR="00D90ED3" w:rsidRPr="00BD7B6D">
        <w:rPr>
          <w:rFonts w:ascii="Arial" w:hAnsi="Arial" w:cs="Arial"/>
        </w:rPr>
        <w:t>meeting this challenge.</w:t>
      </w:r>
      <w:r w:rsidR="000A2D16" w:rsidRPr="00BD7B6D">
        <w:rPr>
          <w:rFonts w:ascii="Arial" w:hAnsi="Arial" w:cs="Arial"/>
        </w:rPr>
        <w:t xml:space="preserve"> </w:t>
      </w:r>
    </w:p>
    <w:p w14:paraId="1B49F65E" w14:textId="65C5C6FF" w:rsidR="00420819" w:rsidRPr="00BD7B6D" w:rsidRDefault="00084015">
      <w:pPr>
        <w:rPr>
          <w:rFonts w:ascii="Arial" w:hAnsi="Arial" w:cs="Arial"/>
        </w:rPr>
      </w:pPr>
      <w:r w:rsidRPr="00BD7B6D">
        <w:rPr>
          <w:rFonts w:ascii="Arial" w:hAnsi="Arial" w:cs="Arial"/>
        </w:rPr>
        <w:t xml:space="preserve">We need to </w:t>
      </w:r>
      <w:r w:rsidR="00657F1C" w:rsidRPr="00BD7B6D">
        <w:rPr>
          <w:rFonts w:ascii="Arial" w:hAnsi="Arial" w:cs="Arial"/>
        </w:rPr>
        <w:t xml:space="preserve">make special </w:t>
      </w:r>
      <w:r w:rsidRPr="00BD7B6D">
        <w:rPr>
          <w:rFonts w:ascii="Arial" w:hAnsi="Arial" w:cs="Arial"/>
        </w:rPr>
        <w:t xml:space="preserve">mention </w:t>
      </w:r>
      <w:r w:rsidR="00657F1C" w:rsidRPr="00BD7B6D">
        <w:rPr>
          <w:rFonts w:ascii="Arial" w:hAnsi="Arial" w:cs="Arial"/>
        </w:rPr>
        <w:t xml:space="preserve">of </w:t>
      </w:r>
      <w:r w:rsidRPr="00BD7B6D">
        <w:rPr>
          <w:rFonts w:ascii="Arial" w:hAnsi="Arial" w:cs="Arial"/>
        </w:rPr>
        <w:t xml:space="preserve">the </w:t>
      </w:r>
      <w:r w:rsidR="000C280F" w:rsidRPr="00BD7B6D">
        <w:rPr>
          <w:rFonts w:ascii="Arial" w:hAnsi="Arial" w:cs="Arial"/>
        </w:rPr>
        <w:t>tireless</w:t>
      </w:r>
      <w:r w:rsidRPr="00BD7B6D">
        <w:rPr>
          <w:rFonts w:ascii="Arial" w:hAnsi="Arial" w:cs="Arial"/>
        </w:rPr>
        <w:t xml:space="preserve"> efforts of Andew in </w:t>
      </w:r>
      <w:r w:rsidR="000C280F" w:rsidRPr="00BD7B6D">
        <w:rPr>
          <w:rFonts w:ascii="Arial" w:hAnsi="Arial" w:cs="Arial"/>
        </w:rPr>
        <w:t xml:space="preserve">making these security </w:t>
      </w:r>
      <w:r w:rsidR="000A3029" w:rsidRPr="00BD7B6D">
        <w:rPr>
          <w:rFonts w:ascii="Arial" w:hAnsi="Arial" w:cs="Arial"/>
        </w:rPr>
        <w:t>enhancements possible</w:t>
      </w:r>
      <w:r w:rsidR="000C280F" w:rsidRPr="00BD7B6D">
        <w:rPr>
          <w:rFonts w:ascii="Arial" w:hAnsi="Arial" w:cs="Arial"/>
        </w:rPr>
        <w:t xml:space="preserve">.  We also need to acknowledge </w:t>
      </w:r>
      <w:r w:rsidR="001B7D50" w:rsidRPr="00BD7B6D">
        <w:rPr>
          <w:rFonts w:ascii="Arial" w:hAnsi="Arial" w:cs="Arial"/>
        </w:rPr>
        <w:t xml:space="preserve">MAMBA </w:t>
      </w:r>
      <w:r w:rsidR="000A3029" w:rsidRPr="00BD7B6D">
        <w:rPr>
          <w:rFonts w:ascii="Arial" w:hAnsi="Arial" w:cs="Arial"/>
        </w:rPr>
        <w:t>for giving</w:t>
      </w:r>
      <w:r w:rsidR="001B7D50" w:rsidRPr="00BD7B6D">
        <w:rPr>
          <w:rFonts w:ascii="Arial" w:hAnsi="Arial" w:cs="Arial"/>
        </w:rPr>
        <w:t xml:space="preserve"> </w:t>
      </w:r>
      <w:r w:rsidR="00C87AC7" w:rsidRPr="00BD7B6D">
        <w:rPr>
          <w:rFonts w:ascii="Arial" w:hAnsi="Arial" w:cs="Arial"/>
        </w:rPr>
        <w:t>us a</w:t>
      </w:r>
      <w:r w:rsidR="001B7D50" w:rsidRPr="00BD7B6D">
        <w:rPr>
          <w:rFonts w:ascii="Arial" w:hAnsi="Arial" w:cs="Arial"/>
        </w:rPr>
        <w:t xml:space="preserve"> substantial discount for our boom guards, </w:t>
      </w:r>
      <w:r w:rsidR="005609E7" w:rsidRPr="00BD7B6D">
        <w:rPr>
          <w:rFonts w:ascii="Arial" w:hAnsi="Arial" w:cs="Arial"/>
        </w:rPr>
        <w:t>without which</w:t>
      </w:r>
      <w:r w:rsidR="001B7D50" w:rsidRPr="00BD7B6D">
        <w:rPr>
          <w:rFonts w:ascii="Arial" w:hAnsi="Arial" w:cs="Arial"/>
        </w:rPr>
        <w:t xml:space="preserve"> we would not be able to afford </w:t>
      </w:r>
      <w:r w:rsidR="00795975" w:rsidRPr="00BD7B6D">
        <w:rPr>
          <w:rFonts w:ascii="Arial" w:hAnsi="Arial" w:cs="Arial"/>
        </w:rPr>
        <w:t>24/7 guarding.</w:t>
      </w:r>
    </w:p>
    <w:p w14:paraId="63600C64" w14:textId="44F82E17" w:rsidR="00EE5C0D" w:rsidRPr="00BD7B6D" w:rsidRDefault="00EE5C0D">
      <w:pPr>
        <w:rPr>
          <w:rFonts w:ascii="Arial" w:hAnsi="Arial" w:cs="Arial"/>
        </w:rPr>
      </w:pPr>
      <w:r w:rsidRPr="00BD7B6D">
        <w:rPr>
          <w:rFonts w:ascii="Arial" w:hAnsi="Arial" w:cs="Arial"/>
        </w:rPr>
        <w:t xml:space="preserve">We have also been able to paint a large section of the </w:t>
      </w:r>
      <w:r w:rsidR="00536E5A" w:rsidRPr="00BD7B6D">
        <w:rPr>
          <w:rFonts w:ascii="Arial" w:hAnsi="Arial" w:cs="Arial"/>
        </w:rPr>
        <w:t>palisade</w:t>
      </w:r>
      <w:r w:rsidRPr="00BD7B6D">
        <w:rPr>
          <w:rFonts w:ascii="Arial" w:hAnsi="Arial" w:cs="Arial"/>
        </w:rPr>
        <w:t xml:space="preserve"> </w:t>
      </w:r>
      <w:r w:rsidR="00536E5A" w:rsidRPr="00BD7B6D">
        <w:rPr>
          <w:rFonts w:ascii="Arial" w:hAnsi="Arial" w:cs="Arial"/>
        </w:rPr>
        <w:t>fencing</w:t>
      </w:r>
      <w:r w:rsidRPr="00BD7B6D">
        <w:rPr>
          <w:rFonts w:ascii="Arial" w:hAnsi="Arial" w:cs="Arial"/>
        </w:rPr>
        <w:t xml:space="preserve"> around the park and </w:t>
      </w:r>
      <w:r w:rsidR="00536E5A" w:rsidRPr="00BD7B6D">
        <w:rPr>
          <w:rFonts w:ascii="Arial" w:hAnsi="Arial" w:cs="Arial"/>
        </w:rPr>
        <w:t>have replace</w:t>
      </w:r>
      <w:r w:rsidR="0024357D">
        <w:rPr>
          <w:rFonts w:ascii="Arial" w:hAnsi="Arial" w:cs="Arial"/>
        </w:rPr>
        <w:t>d</w:t>
      </w:r>
      <w:r w:rsidR="00536E5A" w:rsidRPr="00BD7B6D">
        <w:rPr>
          <w:rFonts w:ascii="Arial" w:hAnsi="Arial" w:cs="Arial"/>
        </w:rPr>
        <w:t xml:space="preserve"> the gates that are opened and closed on a regular basis with Clearview gates</w:t>
      </w:r>
      <w:r w:rsidR="0024357D">
        <w:rPr>
          <w:rFonts w:ascii="Arial" w:hAnsi="Arial" w:cs="Arial"/>
        </w:rPr>
        <w:t xml:space="preserve"> which are more robust</w:t>
      </w:r>
      <w:r w:rsidR="00536E5A" w:rsidRPr="00BD7B6D">
        <w:rPr>
          <w:rFonts w:ascii="Arial" w:hAnsi="Arial" w:cs="Arial"/>
        </w:rPr>
        <w:t xml:space="preserve">. </w:t>
      </w:r>
    </w:p>
    <w:p w14:paraId="42B2FDDF" w14:textId="77777777" w:rsidR="008F64D8" w:rsidRPr="00BD7B6D" w:rsidRDefault="008F64D8">
      <w:pPr>
        <w:rPr>
          <w:rFonts w:ascii="Arial" w:hAnsi="Arial" w:cs="Arial"/>
          <w:u w:val="single"/>
        </w:rPr>
      </w:pPr>
      <w:r w:rsidRPr="00BD7B6D">
        <w:rPr>
          <w:rFonts w:ascii="Arial" w:hAnsi="Arial" w:cs="Arial"/>
          <w:u w:val="single"/>
        </w:rPr>
        <w:t xml:space="preserve">Communication </w:t>
      </w:r>
    </w:p>
    <w:p w14:paraId="049E3E61" w14:textId="7AE67198" w:rsidR="005609E7" w:rsidRPr="00BD7B6D" w:rsidRDefault="005609E7" w:rsidP="005609E7">
      <w:pPr>
        <w:rPr>
          <w:rFonts w:ascii="Arial" w:hAnsi="Arial" w:cs="Arial"/>
        </w:rPr>
      </w:pPr>
      <w:r w:rsidRPr="00BD7B6D">
        <w:rPr>
          <w:rFonts w:ascii="Arial" w:hAnsi="Arial" w:cs="Arial"/>
        </w:rPr>
        <w:t xml:space="preserve">We have implemented WhatsApp groups for every road in our enclosure. These are administered by at least 1 committee member, and are working very well for road, and area, information and conversations. If you are not part of a road group, please feel free to contact one of the committee members, or email us at </w:t>
      </w:r>
      <w:hyperlink r:id="rId7" w:history="1">
        <w:r w:rsidR="00DD1259" w:rsidRPr="00BD7B6D">
          <w:rPr>
            <w:rStyle w:val="Hyperlink"/>
            <w:rFonts w:ascii="Arial" w:hAnsi="Arial" w:cs="Arial"/>
          </w:rPr>
          <w:t>hebracommunity@gmail.com</w:t>
        </w:r>
      </w:hyperlink>
      <w:r w:rsidR="00DD1259" w:rsidRPr="00BD7B6D">
        <w:rPr>
          <w:rFonts w:ascii="Arial" w:hAnsi="Arial" w:cs="Arial"/>
        </w:rPr>
        <w:t xml:space="preserve">. </w:t>
      </w:r>
    </w:p>
    <w:p w14:paraId="102BDB84" w14:textId="35D86F84" w:rsidR="00DD1259" w:rsidRPr="00BD7B6D" w:rsidRDefault="00DD1259" w:rsidP="005609E7">
      <w:pPr>
        <w:rPr>
          <w:rFonts w:ascii="Arial" w:eastAsiaTheme="minorEastAsia" w:hAnsi="Arial" w:cs="Arial"/>
        </w:rPr>
      </w:pPr>
      <w:r w:rsidRPr="00BD7B6D">
        <w:rPr>
          <w:rFonts w:ascii="Arial" w:hAnsi="Arial" w:cs="Arial"/>
        </w:rPr>
        <w:t xml:space="preserve">There are numerous WhatsApp groups and the HEBRA Announcements group which you can join to keep up to date with what is happening in our enclosure. </w:t>
      </w:r>
      <w:r w:rsidR="000A78FF" w:rsidRPr="00BD7B6D">
        <w:rPr>
          <w:rFonts w:ascii="Arial" w:hAnsi="Arial" w:cs="Arial"/>
        </w:rPr>
        <w:t xml:space="preserve">Although I will be the first to acknowledge that they do get a bit “noisy” at times. </w:t>
      </w:r>
    </w:p>
    <w:p w14:paraId="17ED026D" w14:textId="648BCB0D" w:rsidR="008F64D8" w:rsidRPr="00BD7B6D" w:rsidRDefault="008F64D8">
      <w:pPr>
        <w:rPr>
          <w:rFonts w:ascii="Arial" w:hAnsi="Arial" w:cs="Arial"/>
          <w:u w:val="single"/>
        </w:rPr>
      </w:pPr>
      <w:r w:rsidRPr="00BD7B6D">
        <w:rPr>
          <w:rFonts w:ascii="Arial" w:hAnsi="Arial" w:cs="Arial"/>
          <w:u w:val="single"/>
        </w:rPr>
        <w:t xml:space="preserve">Placemaking </w:t>
      </w:r>
      <w:r w:rsidR="002B2775" w:rsidRPr="00BD7B6D">
        <w:rPr>
          <w:rFonts w:ascii="Arial" w:hAnsi="Arial" w:cs="Arial"/>
          <w:u w:val="single"/>
        </w:rPr>
        <w:t>and fun</w:t>
      </w:r>
      <w:r w:rsidR="00276906" w:rsidRPr="00BD7B6D">
        <w:rPr>
          <w:rFonts w:ascii="Arial" w:hAnsi="Arial" w:cs="Arial"/>
          <w:u w:val="single"/>
        </w:rPr>
        <w:t>d</w:t>
      </w:r>
      <w:r w:rsidR="002B2775" w:rsidRPr="00BD7B6D">
        <w:rPr>
          <w:rFonts w:ascii="Arial" w:hAnsi="Arial" w:cs="Arial"/>
          <w:u w:val="single"/>
        </w:rPr>
        <w:t xml:space="preserve"> raising </w:t>
      </w:r>
    </w:p>
    <w:p w14:paraId="278F7C48" w14:textId="5A94FDB0" w:rsidR="000A2D16" w:rsidRPr="00BD7B6D" w:rsidRDefault="000A2D16">
      <w:pPr>
        <w:rPr>
          <w:rFonts w:ascii="Arial" w:hAnsi="Arial" w:cs="Arial"/>
        </w:rPr>
      </w:pPr>
      <w:r w:rsidRPr="00BD7B6D">
        <w:rPr>
          <w:rFonts w:ascii="Arial" w:hAnsi="Arial" w:cs="Arial"/>
        </w:rPr>
        <w:t xml:space="preserve">While security is at the forefront of our minds and plans for the enclosure, we are </w:t>
      </w:r>
      <w:r w:rsidR="00035493" w:rsidRPr="00BD7B6D">
        <w:rPr>
          <w:rFonts w:ascii="Arial" w:hAnsi="Arial" w:cs="Arial"/>
        </w:rPr>
        <w:t xml:space="preserve">engaging </w:t>
      </w:r>
      <w:r w:rsidR="00066159" w:rsidRPr="00BD7B6D">
        <w:rPr>
          <w:rFonts w:ascii="Arial" w:hAnsi="Arial" w:cs="Arial"/>
        </w:rPr>
        <w:t>in plans</w:t>
      </w:r>
      <w:r w:rsidRPr="00BD7B6D">
        <w:rPr>
          <w:rFonts w:ascii="Arial" w:hAnsi="Arial" w:cs="Arial"/>
        </w:rPr>
        <w:t xml:space="preserve"> for social upliftment and community enhancements. </w:t>
      </w:r>
      <w:r w:rsidR="00066159" w:rsidRPr="00BD7B6D">
        <w:rPr>
          <w:rFonts w:ascii="Arial" w:hAnsi="Arial" w:cs="Arial"/>
        </w:rPr>
        <w:t>Such as funds</w:t>
      </w:r>
      <w:r w:rsidRPr="00BD7B6D">
        <w:rPr>
          <w:rFonts w:ascii="Arial" w:hAnsi="Arial" w:cs="Arial"/>
        </w:rPr>
        <w:t xml:space="preserve"> for park maintenance and improvements – such as </w:t>
      </w:r>
      <w:r w:rsidR="007273CC" w:rsidRPr="00BD7B6D">
        <w:rPr>
          <w:rFonts w:ascii="Arial" w:hAnsi="Arial" w:cs="Arial"/>
        </w:rPr>
        <w:t xml:space="preserve">our </w:t>
      </w:r>
      <w:r w:rsidRPr="00BD7B6D">
        <w:rPr>
          <w:rFonts w:ascii="Arial" w:hAnsi="Arial" w:cs="Arial"/>
        </w:rPr>
        <w:t xml:space="preserve">secure kids play areas and communal family </w:t>
      </w:r>
      <w:r w:rsidR="00066159" w:rsidRPr="00BD7B6D">
        <w:rPr>
          <w:rFonts w:ascii="Arial" w:hAnsi="Arial" w:cs="Arial"/>
        </w:rPr>
        <w:t>leisure</w:t>
      </w:r>
      <w:r w:rsidRPr="00BD7B6D">
        <w:rPr>
          <w:rFonts w:ascii="Arial" w:hAnsi="Arial" w:cs="Arial"/>
        </w:rPr>
        <w:t xml:space="preserve"> areas within our park</w:t>
      </w:r>
      <w:r w:rsidR="00DD79D0" w:rsidRPr="00BD7B6D">
        <w:rPr>
          <w:rFonts w:ascii="Arial" w:hAnsi="Arial" w:cs="Arial"/>
        </w:rPr>
        <w:t xml:space="preserve">. These improvements </w:t>
      </w:r>
      <w:r w:rsidR="002E0C98" w:rsidRPr="00BD7B6D">
        <w:rPr>
          <w:rFonts w:ascii="Arial" w:hAnsi="Arial" w:cs="Arial"/>
        </w:rPr>
        <w:t xml:space="preserve">are brought about by fundraising </w:t>
      </w:r>
      <w:r w:rsidR="002C40FA" w:rsidRPr="00BD7B6D">
        <w:rPr>
          <w:rFonts w:ascii="Arial" w:hAnsi="Arial" w:cs="Arial"/>
        </w:rPr>
        <w:t>initiatives such</w:t>
      </w:r>
      <w:r w:rsidR="002E0C98" w:rsidRPr="00BD7B6D">
        <w:rPr>
          <w:rFonts w:ascii="Arial" w:hAnsi="Arial" w:cs="Arial"/>
        </w:rPr>
        <w:t xml:space="preserve"> as our Halloween function and monthly markets</w:t>
      </w:r>
      <w:r w:rsidR="008442EF" w:rsidRPr="00BD7B6D">
        <w:rPr>
          <w:rFonts w:ascii="Arial" w:hAnsi="Arial" w:cs="Arial"/>
        </w:rPr>
        <w:t xml:space="preserve"> which </w:t>
      </w:r>
      <w:r w:rsidR="00D35ED8" w:rsidRPr="00BD7B6D">
        <w:rPr>
          <w:rFonts w:ascii="Arial" w:hAnsi="Arial" w:cs="Arial"/>
        </w:rPr>
        <w:t>generate</w:t>
      </w:r>
      <w:r w:rsidR="008442EF" w:rsidRPr="00BD7B6D">
        <w:rPr>
          <w:rFonts w:ascii="Arial" w:hAnsi="Arial" w:cs="Arial"/>
        </w:rPr>
        <w:t xml:space="preserve"> a small amount of revenue </w:t>
      </w:r>
      <w:r w:rsidR="00D35ED8" w:rsidRPr="00BD7B6D">
        <w:rPr>
          <w:rFonts w:ascii="Arial" w:hAnsi="Arial" w:cs="Arial"/>
        </w:rPr>
        <w:t xml:space="preserve">for us to be able to do so. </w:t>
      </w:r>
      <w:r w:rsidR="001A7997" w:rsidRPr="00BD7B6D">
        <w:rPr>
          <w:rFonts w:ascii="Arial" w:hAnsi="Arial" w:cs="Arial"/>
        </w:rPr>
        <w:t xml:space="preserve">Our events team is a very small group of dedicated people who spend hours </w:t>
      </w:r>
      <w:r w:rsidR="002C40FA" w:rsidRPr="00BD7B6D">
        <w:rPr>
          <w:rFonts w:ascii="Arial" w:hAnsi="Arial" w:cs="Arial"/>
        </w:rPr>
        <w:t xml:space="preserve">working towards this goal. </w:t>
      </w:r>
    </w:p>
    <w:p w14:paraId="039CEC94" w14:textId="459DAE4C" w:rsidR="00B3657E" w:rsidRPr="00BD7B6D" w:rsidRDefault="00B3657E">
      <w:pPr>
        <w:rPr>
          <w:rFonts w:ascii="Arial" w:hAnsi="Arial" w:cs="Arial"/>
        </w:rPr>
      </w:pPr>
      <w:r w:rsidRPr="00BD7B6D">
        <w:rPr>
          <w:rFonts w:ascii="Arial" w:hAnsi="Arial" w:cs="Arial"/>
        </w:rPr>
        <w:t>We also generate funds from advertising on our booms and notice boards</w:t>
      </w:r>
      <w:r w:rsidR="00F85D4E" w:rsidRPr="00BD7B6D">
        <w:rPr>
          <w:rFonts w:ascii="Arial" w:hAnsi="Arial" w:cs="Arial"/>
        </w:rPr>
        <w:t xml:space="preserve">. If you are interested in advertising on </w:t>
      </w:r>
      <w:r w:rsidR="00A1266F" w:rsidRPr="00BD7B6D">
        <w:rPr>
          <w:rFonts w:ascii="Arial" w:hAnsi="Arial" w:cs="Arial"/>
        </w:rPr>
        <w:t>either,</w:t>
      </w:r>
      <w:r w:rsidR="00F85D4E" w:rsidRPr="00BD7B6D">
        <w:rPr>
          <w:rFonts w:ascii="Arial" w:hAnsi="Arial" w:cs="Arial"/>
        </w:rPr>
        <w:t xml:space="preserve"> please reach out to us. </w:t>
      </w:r>
    </w:p>
    <w:p w14:paraId="7233114C" w14:textId="5539426B" w:rsidR="0047586E" w:rsidRPr="00BD7B6D" w:rsidRDefault="000A2D16">
      <w:pPr>
        <w:rPr>
          <w:rFonts w:ascii="Arial" w:hAnsi="Arial" w:cs="Arial"/>
        </w:rPr>
      </w:pPr>
      <w:r w:rsidRPr="00BD7B6D">
        <w:rPr>
          <w:rFonts w:ascii="Arial" w:hAnsi="Arial" w:cs="Arial"/>
        </w:rPr>
        <w:t xml:space="preserve">A special shout-out </w:t>
      </w:r>
      <w:r w:rsidR="00826B3A" w:rsidRPr="00BD7B6D">
        <w:rPr>
          <w:rFonts w:ascii="Arial" w:hAnsi="Arial" w:cs="Arial"/>
        </w:rPr>
        <w:t>must</w:t>
      </w:r>
      <w:r w:rsidR="00695E69" w:rsidRPr="00BD7B6D">
        <w:rPr>
          <w:rFonts w:ascii="Arial" w:hAnsi="Arial" w:cs="Arial"/>
        </w:rPr>
        <w:t xml:space="preserve"> go</w:t>
      </w:r>
      <w:r w:rsidR="00826B3A" w:rsidRPr="00BD7B6D">
        <w:rPr>
          <w:rFonts w:ascii="Arial" w:hAnsi="Arial" w:cs="Arial"/>
        </w:rPr>
        <w:t xml:space="preserve"> </w:t>
      </w:r>
      <w:r w:rsidRPr="00BD7B6D">
        <w:rPr>
          <w:rFonts w:ascii="Arial" w:hAnsi="Arial" w:cs="Arial"/>
        </w:rPr>
        <w:t xml:space="preserve">to Noel and </w:t>
      </w:r>
      <w:r w:rsidR="005C27EB" w:rsidRPr="00BD7B6D">
        <w:rPr>
          <w:rFonts w:ascii="Arial" w:hAnsi="Arial" w:cs="Arial"/>
        </w:rPr>
        <w:t>the “</w:t>
      </w:r>
      <w:r w:rsidRPr="00BD7B6D">
        <w:rPr>
          <w:rFonts w:ascii="Arial" w:hAnsi="Arial" w:cs="Arial"/>
        </w:rPr>
        <w:t>Lawn Rangers” team who keep ensuring our park remains clean, well-kept and in perfect condition throughout the year. And to Christ</w:t>
      </w:r>
      <w:r w:rsidR="0024357D">
        <w:rPr>
          <w:rFonts w:ascii="Arial" w:hAnsi="Arial" w:cs="Arial"/>
        </w:rPr>
        <w:t>ine</w:t>
      </w:r>
      <w:r w:rsidRPr="00BD7B6D">
        <w:rPr>
          <w:rFonts w:ascii="Arial" w:hAnsi="Arial" w:cs="Arial"/>
        </w:rPr>
        <w:t xml:space="preserve"> </w:t>
      </w:r>
      <w:r w:rsidR="00826B3A" w:rsidRPr="00BD7B6D">
        <w:rPr>
          <w:rFonts w:ascii="Arial" w:hAnsi="Arial" w:cs="Arial"/>
        </w:rPr>
        <w:t xml:space="preserve">and Theo and Tina who assist </w:t>
      </w:r>
      <w:r w:rsidR="00F372CD" w:rsidRPr="00BD7B6D">
        <w:rPr>
          <w:rFonts w:ascii="Arial" w:hAnsi="Arial" w:cs="Arial"/>
        </w:rPr>
        <w:t>with the pla</w:t>
      </w:r>
      <w:r w:rsidR="004C2646" w:rsidRPr="00BD7B6D">
        <w:rPr>
          <w:rFonts w:ascii="Arial" w:hAnsi="Arial" w:cs="Arial"/>
        </w:rPr>
        <w:t>n</w:t>
      </w:r>
      <w:r w:rsidR="00F372CD" w:rsidRPr="00BD7B6D">
        <w:rPr>
          <w:rFonts w:ascii="Arial" w:hAnsi="Arial" w:cs="Arial"/>
        </w:rPr>
        <w:t>ting of our beautiful gardens</w:t>
      </w:r>
      <w:r w:rsidR="00695E69" w:rsidRPr="00BD7B6D">
        <w:rPr>
          <w:rFonts w:ascii="Arial" w:hAnsi="Arial" w:cs="Arial"/>
        </w:rPr>
        <w:t xml:space="preserve">. </w:t>
      </w:r>
      <w:r w:rsidRPr="00BD7B6D">
        <w:rPr>
          <w:rFonts w:ascii="Arial" w:hAnsi="Arial" w:cs="Arial"/>
        </w:rPr>
        <w:t xml:space="preserve"> </w:t>
      </w:r>
      <w:r w:rsidR="0048188B" w:rsidRPr="00BD7B6D">
        <w:rPr>
          <w:rFonts w:ascii="Arial" w:hAnsi="Arial" w:cs="Arial"/>
        </w:rPr>
        <w:t xml:space="preserve">We have </w:t>
      </w:r>
      <w:r w:rsidR="00D629DD" w:rsidRPr="00BD7B6D">
        <w:rPr>
          <w:rFonts w:ascii="Arial" w:hAnsi="Arial" w:cs="Arial"/>
        </w:rPr>
        <w:t xml:space="preserve">a community </w:t>
      </w:r>
      <w:r w:rsidR="00171219" w:rsidRPr="00BD7B6D">
        <w:rPr>
          <w:rFonts w:ascii="Arial" w:hAnsi="Arial" w:cs="Arial"/>
        </w:rPr>
        <w:t>library</w:t>
      </w:r>
      <w:r w:rsidR="00DA405D" w:rsidRPr="00BD7B6D">
        <w:rPr>
          <w:rFonts w:ascii="Arial" w:hAnsi="Arial" w:cs="Arial"/>
        </w:rPr>
        <w:t xml:space="preserve">, </w:t>
      </w:r>
      <w:r w:rsidR="00153BDE" w:rsidRPr="00BD7B6D">
        <w:rPr>
          <w:rFonts w:ascii="Arial" w:hAnsi="Arial" w:cs="Arial"/>
        </w:rPr>
        <w:t xml:space="preserve">swing set and jungle </w:t>
      </w:r>
      <w:r w:rsidR="0024357D" w:rsidRPr="00BD7B6D">
        <w:rPr>
          <w:rFonts w:ascii="Arial" w:hAnsi="Arial" w:cs="Arial"/>
        </w:rPr>
        <w:t>gym and</w:t>
      </w:r>
      <w:r w:rsidR="00D629DD" w:rsidRPr="00BD7B6D">
        <w:rPr>
          <w:rFonts w:ascii="Arial" w:hAnsi="Arial" w:cs="Arial"/>
        </w:rPr>
        <w:t xml:space="preserve"> are looking at planting food trees and</w:t>
      </w:r>
      <w:r w:rsidR="00171219" w:rsidRPr="00BD7B6D">
        <w:rPr>
          <w:rFonts w:ascii="Arial" w:hAnsi="Arial" w:cs="Arial"/>
        </w:rPr>
        <w:t xml:space="preserve"> screening </w:t>
      </w:r>
      <w:r w:rsidR="00FC4A7B" w:rsidRPr="00BD7B6D">
        <w:rPr>
          <w:rFonts w:ascii="Arial" w:hAnsi="Arial" w:cs="Arial"/>
        </w:rPr>
        <w:t>vegetation</w:t>
      </w:r>
      <w:r w:rsidR="00FC4A7B">
        <w:rPr>
          <w:rFonts w:ascii="Arial" w:hAnsi="Arial" w:cs="Arial"/>
        </w:rPr>
        <w:t xml:space="preserve"> and</w:t>
      </w:r>
      <w:r w:rsidR="00153BDE" w:rsidRPr="00BD7B6D">
        <w:rPr>
          <w:rFonts w:ascii="Arial" w:hAnsi="Arial" w:cs="Arial"/>
        </w:rPr>
        <w:t xml:space="preserve"> replacing some signage.</w:t>
      </w:r>
      <w:r w:rsidR="00171219" w:rsidRPr="00BD7B6D">
        <w:rPr>
          <w:rFonts w:ascii="Arial" w:hAnsi="Arial" w:cs="Arial"/>
        </w:rPr>
        <w:t xml:space="preserve">  </w:t>
      </w:r>
    </w:p>
    <w:p w14:paraId="5F3ED143" w14:textId="6FFB41F5" w:rsidR="00706E53" w:rsidRPr="00BD7B6D" w:rsidRDefault="000A2D16">
      <w:pPr>
        <w:rPr>
          <w:rFonts w:ascii="Arial" w:hAnsi="Arial" w:cs="Arial"/>
          <w:u w:val="single"/>
        </w:rPr>
      </w:pPr>
      <w:r w:rsidRPr="00BD7B6D">
        <w:rPr>
          <w:rFonts w:ascii="Arial" w:hAnsi="Arial" w:cs="Arial"/>
        </w:rPr>
        <w:t xml:space="preserve"> </w:t>
      </w:r>
      <w:r w:rsidR="00706E53" w:rsidRPr="00BD7B6D">
        <w:rPr>
          <w:rFonts w:ascii="Arial" w:hAnsi="Arial" w:cs="Arial"/>
          <w:u w:val="single"/>
        </w:rPr>
        <w:t xml:space="preserve">Thank you </w:t>
      </w:r>
    </w:p>
    <w:p w14:paraId="5454B80F" w14:textId="5BFEF661" w:rsidR="000A2D16" w:rsidRPr="00BD7B6D" w:rsidRDefault="000A2D16">
      <w:pPr>
        <w:rPr>
          <w:rFonts w:ascii="Arial" w:hAnsi="Arial" w:cs="Arial"/>
        </w:rPr>
      </w:pPr>
      <w:r w:rsidRPr="00BD7B6D">
        <w:rPr>
          <w:rFonts w:ascii="Arial" w:hAnsi="Arial" w:cs="Arial"/>
        </w:rPr>
        <w:t>Without community involvement, such as these mentioned above, we cannot make the enclosure and community the possibility that it is, today.</w:t>
      </w:r>
    </w:p>
    <w:p w14:paraId="51260AC4" w14:textId="56AF8C69" w:rsidR="000A2D16" w:rsidRPr="00BD7B6D" w:rsidRDefault="005B0112">
      <w:pPr>
        <w:rPr>
          <w:rFonts w:ascii="Arial" w:hAnsi="Arial" w:cs="Arial"/>
        </w:rPr>
      </w:pPr>
      <w:r>
        <w:rPr>
          <w:rFonts w:ascii="Arial" w:hAnsi="Arial" w:cs="Arial"/>
        </w:rPr>
        <w:t xml:space="preserve">Our committee </w:t>
      </w:r>
      <w:r w:rsidR="000A2D16" w:rsidRPr="00BD7B6D">
        <w:rPr>
          <w:rFonts w:ascii="Arial" w:hAnsi="Arial" w:cs="Arial"/>
        </w:rPr>
        <w:t>voluntarily, commit a vast amount of their personal time, at considerable personal expense, to HEBRA. There is no personal gain to being involved on the management committee.</w:t>
      </w:r>
    </w:p>
    <w:p w14:paraId="7FA52BF7" w14:textId="24C818F2" w:rsidR="000A2D16" w:rsidRPr="00BD7B6D" w:rsidRDefault="000A2D16">
      <w:pPr>
        <w:rPr>
          <w:rFonts w:ascii="Arial" w:hAnsi="Arial" w:cs="Arial"/>
        </w:rPr>
      </w:pPr>
      <w:r w:rsidRPr="00BD7B6D">
        <w:rPr>
          <w:rFonts w:ascii="Arial" w:hAnsi="Arial" w:cs="Arial"/>
        </w:rPr>
        <w:lastRenderedPageBreak/>
        <w:t>The HEBRA management committee is a voluntary team of people</w:t>
      </w:r>
      <w:r w:rsidR="00062E23" w:rsidRPr="00BD7B6D">
        <w:rPr>
          <w:rFonts w:ascii="Arial" w:hAnsi="Arial" w:cs="Arial"/>
        </w:rPr>
        <w:t xml:space="preserve"> who live in </w:t>
      </w:r>
      <w:r w:rsidRPr="00BD7B6D">
        <w:rPr>
          <w:rFonts w:ascii="Arial" w:hAnsi="Arial" w:cs="Arial"/>
        </w:rPr>
        <w:t xml:space="preserve">the HEBRA enclosure. While we have representation, we are always looking for volunteers to assist with the various functions of running our enclosure. Feel free to contact a committee member should you feel that you would like to participate and can lend </w:t>
      </w:r>
      <w:r w:rsidR="00147362" w:rsidRPr="00BD7B6D">
        <w:rPr>
          <w:rFonts w:ascii="Arial" w:hAnsi="Arial" w:cs="Arial"/>
        </w:rPr>
        <w:t xml:space="preserve">your </w:t>
      </w:r>
      <w:r w:rsidRPr="00BD7B6D">
        <w:rPr>
          <w:rFonts w:ascii="Arial" w:hAnsi="Arial" w:cs="Arial"/>
        </w:rPr>
        <w:t>expertise to the team.</w:t>
      </w:r>
    </w:p>
    <w:p w14:paraId="7E94B1FD" w14:textId="6D097E32" w:rsidR="000A2D16" w:rsidRPr="00BD7B6D" w:rsidRDefault="000A2D16">
      <w:pPr>
        <w:rPr>
          <w:rFonts w:ascii="Arial" w:hAnsi="Arial" w:cs="Arial"/>
        </w:rPr>
      </w:pPr>
      <w:r w:rsidRPr="00BD7B6D">
        <w:rPr>
          <w:rFonts w:ascii="Arial" w:hAnsi="Arial" w:cs="Arial"/>
        </w:rPr>
        <w:t xml:space="preserve">We are extremely thankful for the massive support and encouragement we receive from </w:t>
      </w:r>
      <w:proofErr w:type="gramStart"/>
      <w:r w:rsidRPr="00BD7B6D">
        <w:rPr>
          <w:rFonts w:ascii="Arial" w:hAnsi="Arial" w:cs="Arial"/>
        </w:rPr>
        <w:t>the vast majority of</w:t>
      </w:r>
      <w:proofErr w:type="gramEnd"/>
      <w:r w:rsidRPr="00BD7B6D">
        <w:rPr>
          <w:rFonts w:ascii="Arial" w:hAnsi="Arial" w:cs="Arial"/>
        </w:rPr>
        <w:t xml:space="preserve"> members</w:t>
      </w:r>
      <w:r w:rsidR="005B0112">
        <w:rPr>
          <w:rFonts w:ascii="Arial" w:hAnsi="Arial" w:cs="Arial"/>
        </w:rPr>
        <w:t xml:space="preserve"> from our community. </w:t>
      </w:r>
      <w:r w:rsidRPr="00BD7B6D">
        <w:rPr>
          <w:rFonts w:ascii="Arial" w:hAnsi="Arial" w:cs="Arial"/>
        </w:rPr>
        <w:t xml:space="preserve"> My thanks extend to the entire management committee team for their unselfish and valued contributions</w:t>
      </w:r>
      <w:r w:rsidR="005B0112">
        <w:rPr>
          <w:rFonts w:ascii="Arial" w:hAnsi="Arial" w:cs="Arial"/>
        </w:rPr>
        <w:t xml:space="preserve"> and to </w:t>
      </w:r>
      <w:proofErr w:type="gramStart"/>
      <w:r w:rsidR="005B0112">
        <w:rPr>
          <w:rFonts w:ascii="Arial" w:hAnsi="Arial" w:cs="Arial"/>
        </w:rPr>
        <w:t>each and every</w:t>
      </w:r>
      <w:proofErr w:type="gramEnd"/>
      <w:r w:rsidR="005B0112">
        <w:rPr>
          <w:rFonts w:ascii="Arial" w:hAnsi="Arial" w:cs="Arial"/>
        </w:rPr>
        <w:t xml:space="preserve"> member of our community</w:t>
      </w:r>
      <w:r w:rsidRPr="00BD7B6D">
        <w:rPr>
          <w:rFonts w:ascii="Arial" w:hAnsi="Arial" w:cs="Arial"/>
        </w:rPr>
        <w:t>!</w:t>
      </w:r>
      <w:r w:rsidR="005B0112">
        <w:rPr>
          <w:rFonts w:ascii="Arial" w:hAnsi="Arial" w:cs="Arial"/>
        </w:rPr>
        <w:t xml:space="preserve"> </w:t>
      </w:r>
    </w:p>
    <w:p w14:paraId="7E2595FD" w14:textId="77777777" w:rsidR="000A2D16" w:rsidRPr="00BD7B6D" w:rsidRDefault="000A2D16">
      <w:pPr>
        <w:rPr>
          <w:rFonts w:ascii="Arial" w:hAnsi="Arial" w:cs="Arial"/>
        </w:rPr>
      </w:pPr>
    </w:p>
    <w:p w14:paraId="0449FAE6" w14:textId="0DEEAD33" w:rsidR="000A2D16" w:rsidRPr="00BD7B6D" w:rsidRDefault="000A2D16" w:rsidP="00BD7B6D">
      <w:pPr>
        <w:tabs>
          <w:tab w:val="left" w:pos="2400"/>
        </w:tabs>
        <w:rPr>
          <w:rFonts w:ascii="Arial" w:hAnsi="Arial" w:cs="Arial"/>
          <w:b/>
          <w:bCs/>
        </w:rPr>
      </w:pPr>
      <w:r w:rsidRPr="00BD7B6D">
        <w:rPr>
          <w:rFonts w:ascii="Arial" w:hAnsi="Arial" w:cs="Arial"/>
          <w:b/>
          <w:bCs/>
        </w:rPr>
        <w:t>HEBRA Chair</w:t>
      </w:r>
      <w:r w:rsidR="00BD5B7F" w:rsidRPr="00BD7B6D">
        <w:rPr>
          <w:rFonts w:ascii="Arial" w:hAnsi="Arial" w:cs="Arial"/>
          <w:b/>
          <w:bCs/>
        </w:rPr>
        <w:t>person</w:t>
      </w:r>
      <w:r w:rsidR="00BD7B6D" w:rsidRPr="00BD7B6D">
        <w:rPr>
          <w:rFonts w:ascii="Arial" w:hAnsi="Arial" w:cs="Arial"/>
          <w:b/>
          <w:bCs/>
        </w:rPr>
        <w:tab/>
      </w:r>
    </w:p>
    <w:p w14:paraId="55F7C353" w14:textId="6637EFE3" w:rsidR="007B166D" w:rsidRDefault="007B166D" w:rsidP="00BD7B6D">
      <w:pPr>
        <w:tabs>
          <w:tab w:val="left" w:pos="2400"/>
        </w:tabs>
        <w:rPr>
          <w:rFonts w:ascii="Arial" w:hAnsi="Arial" w:cs="Arial"/>
          <w:b/>
          <w:bCs/>
        </w:rPr>
      </w:pPr>
      <w:hyperlink r:id="rId8" w:history="1">
        <w:r w:rsidRPr="005E17EB">
          <w:rPr>
            <w:rStyle w:val="Hyperlink"/>
            <w:rFonts w:ascii="Arial" w:hAnsi="Arial" w:cs="Arial"/>
            <w:b/>
            <w:bCs/>
          </w:rPr>
          <w:t>hebracommunity@gmail.com</w:t>
        </w:r>
      </w:hyperlink>
      <w:r>
        <w:rPr>
          <w:rFonts w:ascii="Arial" w:hAnsi="Arial" w:cs="Arial"/>
          <w:b/>
          <w:bCs/>
        </w:rPr>
        <w:t xml:space="preserve"> </w:t>
      </w:r>
    </w:p>
    <w:p w14:paraId="1C93239B" w14:textId="69CF6F8F" w:rsidR="00BD7B6D" w:rsidRPr="00BD7B6D" w:rsidRDefault="00BD7B6D" w:rsidP="00BD7B6D">
      <w:pPr>
        <w:tabs>
          <w:tab w:val="left" w:pos="2400"/>
        </w:tabs>
        <w:rPr>
          <w:rFonts w:ascii="Arial" w:hAnsi="Arial" w:cs="Arial"/>
          <w:b/>
          <w:bCs/>
        </w:rPr>
      </w:pPr>
      <w:r w:rsidRPr="00BD7B6D">
        <w:rPr>
          <w:rFonts w:ascii="Arial" w:hAnsi="Arial" w:cs="Arial"/>
          <w:b/>
          <w:bCs/>
        </w:rPr>
        <w:t xml:space="preserve">www. Hebra.co.za  </w:t>
      </w:r>
    </w:p>
    <w:p w14:paraId="4A27BFFD" w14:textId="778456DF" w:rsidR="00912811" w:rsidRDefault="00912811" w:rsidP="000A2D16"/>
    <w:p w14:paraId="5EE275D8" w14:textId="77777777" w:rsidR="003734D4" w:rsidRPr="000A2D16" w:rsidRDefault="003734D4" w:rsidP="000A2D16"/>
    <w:sectPr w:rsidR="003734D4" w:rsidRPr="000A2D1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33E1" w14:textId="77777777" w:rsidR="00CE43F2" w:rsidRDefault="00CE43F2" w:rsidP="00BD7B6D">
      <w:pPr>
        <w:spacing w:after="0" w:line="240" w:lineRule="auto"/>
      </w:pPr>
      <w:r>
        <w:separator/>
      </w:r>
    </w:p>
  </w:endnote>
  <w:endnote w:type="continuationSeparator" w:id="0">
    <w:p w14:paraId="5E2FF286" w14:textId="77777777" w:rsidR="00CE43F2" w:rsidRDefault="00CE43F2" w:rsidP="00BD7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5DAA" w14:textId="77777777" w:rsidR="00CE43F2" w:rsidRDefault="00CE43F2" w:rsidP="00BD7B6D">
      <w:pPr>
        <w:spacing w:after="0" w:line="240" w:lineRule="auto"/>
      </w:pPr>
      <w:r>
        <w:separator/>
      </w:r>
    </w:p>
  </w:footnote>
  <w:footnote w:type="continuationSeparator" w:id="0">
    <w:p w14:paraId="251E819D" w14:textId="77777777" w:rsidR="00CE43F2" w:rsidRDefault="00CE43F2" w:rsidP="00BD7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9DC1" w14:textId="0F0C43C2" w:rsidR="00BD7B6D" w:rsidRDefault="00BD7B6D">
    <w:pPr>
      <w:pStyle w:val="Header"/>
    </w:pPr>
    <w:r>
      <w:rPr>
        <w:noProof/>
      </w:rPr>
      <w:drawing>
        <wp:inline distT="0" distB="0" distL="0" distR="0" wp14:anchorId="6EA81C2C" wp14:editId="4535C5F0">
          <wp:extent cx="5654040" cy="1202406"/>
          <wp:effectExtent l="0" t="0" r="3810" b="0"/>
          <wp:docPr id="2045384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412" cy="12126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B30"/>
    <w:multiLevelType w:val="multilevel"/>
    <w:tmpl w:val="8568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0329C"/>
    <w:multiLevelType w:val="multilevel"/>
    <w:tmpl w:val="8ED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81EEB"/>
    <w:multiLevelType w:val="multilevel"/>
    <w:tmpl w:val="8D24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90523"/>
    <w:multiLevelType w:val="multilevel"/>
    <w:tmpl w:val="58FA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202DB"/>
    <w:multiLevelType w:val="multilevel"/>
    <w:tmpl w:val="79D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9594F"/>
    <w:multiLevelType w:val="multilevel"/>
    <w:tmpl w:val="C37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D000A5"/>
    <w:multiLevelType w:val="multilevel"/>
    <w:tmpl w:val="BABC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B6162"/>
    <w:multiLevelType w:val="multilevel"/>
    <w:tmpl w:val="6924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4B5937"/>
    <w:multiLevelType w:val="multilevel"/>
    <w:tmpl w:val="C930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637A0"/>
    <w:multiLevelType w:val="multilevel"/>
    <w:tmpl w:val="5F16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673934">
    <w:abstractNumId w:val="6"/>
  </w:num>
  <w:num w:numId="2" w16cid:durableId="1952784471">
    <w:abstractNumId w:val="5"/>
  </w:num>
  <w:num w:numId="3" w16cid:durableId="1871722697">
    <w:abstractNumId w:val="1"/>
  </w:num>
  <w:num w:numId="4" w16cid:durableId="933787053">
    <w:abstractNumId w:val="8"/>
  </w:num>
  <w:num w:numId="5" w16cid:durableId="536504178">
    <w:abstractNumId w:val="2"/>
  </w:num>
  <w:num w:numId="6" w16cid:durableId="51395495">
    <w:abstractNumId w:val="3"/>
  </w:num>
  <w:num w:numId="7" w16cid:durableId="1813982013">
    <w:abstractNumId w:val="9"/>
  </w:num>
  <w:num w:numId="8" w16cid:durableId="1646201728">
    <w:abstractNumId w:val="4"/>
  </w:num>
  <w:num w:numId="9" w16cid:durableId="1251935420">
    <w:abstractNumId w:val="7"/>
  </w:num>
  <w:num w:numId="10" w16cid:durableId="51052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16"/>
    <w:rsid w:val="00035493"/>
    <w:rsid w:val="00062E23"/>
    <w:rsid w:val="00066159"/>
    <w:rsid w:val="00084015"/>
    <w:rsid w:val="00084114"/>
    <w:rsid w:val="000A2D16"/>
    <w:rsid w:val="000A3029"/>
    <w:rsid w:val="000A78FF"/>
    <w:rsid w:val="000C1A28"/>
    <w:rsid w:val="000C280F"/>
    <w:rsid w:val="000F25EF"/>
    <w:rsid w:val="00103B98"/>
    <w:rsid w:val="00104FC5"/>
    <w:rsid w:val="00147362"/>
    <w:rsid w:val="00153BDE"/>
    <w:rsid w:val="00171219"/>
    <w:rsid w:val="001A0EED"/>
    <w:rsid w:val="001A7997"/>
    <w:rsid w:val="001B7D50"/>
    <w:rsid w:val="00225F14"/>
    <w:rsid w:val="00230355"/>
    <w:rsid w:val="0024357D"/>
    <w:rsid w:val="00263BC1"/>
    <w:rsid w:val="00276906"/>
    <w:rsid w:val="002A2D8D"/>
    <w:rsid w:val="002B2775"/>
    <w:rsid w:val="002C40FA"/>
    <w:rsid w:val="002E0C98"/>
    <w:rsid w:val="002F091B"/>
    <w:rsid w:val="00341CE1"/>
    <w:rsid w:val="003734D4"/>
    <w:rsid w:val="003B13DC"/>
    <w:rsid w:val="003D5081"/>
    <w:rsid w:val="00411E17"/>
    <w:rsid w:val="00420819"/>
    <w:rsid w:val="00422F91"/>
    <w:rsid w:val="0043385A"/>
    <w:rsid w:val="004559C1"/>
    <w:rsid w:val="0047586E"/>
    <w:rsid w:val="0048188B"/>
    <w:rsid w:val="004C00D4"/>
    <w:rsid w:val="004C0A38"/>
    <w:rsid w:val="004C2646"/>
    <w:rsid w:val="004E617D"/>
    <w:rsid w:val="0051499A"/>
    <w:rsid w:val="00536E5A"/>
    <w:rsid w:val="005609E7"/>
    <w:rsid w:val="005A5B22"/>
    <w:rsid w:val="005B0112"/>
    <w:rsid w:val="005C27EB"/>
    <w:rsid w:val="005D5255"/>
    <w:rsid w:val="005F1D3E"/>
    <w:rsid w:val="00643F22"/>
    <w:rsid w:val="00657F1C"/>
    <w:rsid w:val="00695E69"/>
    <w:rsid w:val="006979ED"/>
    <w:rsid w:val="006D5C17"/>
    <w:rsid w:val="00706E53"/>
    <w:rsid w:val="007273CC"/>
    <w:rsid w:val="00731474"/>
    <w:rsid w:val="00795975"/>
    <w:rsid w:val="007B166D"/>
    <w:rsid w:val="007C38C3"/>
    <w:rsid w:val="007E3DE5"/>
    <w:rsid w:val="00826B3A"/>
    <w:rsid w:val="008442EF"/>
    <w:rsid w:val="00880872"/>
    <w:rsid w:val="008F64D8"/>
    <w:rsid w:val="00912811"/>
    <w:rsid w:val="00930C8D"/>
    <w:rsid w:val="0093448C"/>
    <w:rsid w:val="0094571D"/>
    <w:rsid w:val="00960207"/>
    <w:rsid w:val="00962D38"/>
    <w:rsid w:val="009B0A27"/>
    <w:rsid w:val="009C3D82"/>
    <w:rsid w:val="009D3D36"/>
    <w:rsid w:val="00A1266F"/>
    <w:rsid w:val="00AC41C5"/>
    <w:rsid w:val="00AD6761"/>
    <w:rsid w:val="00B05145"/>
    <w:rsid w:val="00B210D4"/>
    <w:rsid w:val="00B300ED"/>
    <w:rsid w:val="00B3244A"/>
    <w:rsid w:val="00B3657E"/>
    <w:rsid w:val="00B55A4C"/>
    <w:rsid w:val="00BD5B7F"/>
    <w:rsid w:val="00BD7B6D"/>
    <w:rsid w:val="00C0545C"/>
    <w:rsid w:val="00C328CF"/>
    <w:rsid w:val="00C339F2"/>
    <w:rsid w:val="00C33B9F"/>
    <w:rsid w:val="00C84CFD"/>
    <w:rsid w:val="00C87AC7"/>
    <w:rsid w:val="00CE43F2"/>
    <w:rsid w:val="00D35ED8"/>
    <w:rsid w:val="00D629DD"/>
    <w:rsid w:val="00D67C08"/>
    <w:rsid w:val="00D71B3A"/>
    <w:rsid w:val="00D90ED3"/>
    <w:rsid w:val="00D9390A"/>
    <w:rsid w:val="00DA405D"/>
    <w:rsid w:val="00DD1259"/>
    <w:rsid w:val="00DD3B20"/>
    <w:rsid w:val="00DD79D0"/>
    <w:rsid w:val="00E00A69"/>
    <w:rsid w:val="00E37055"/>
    <w:rsid w:val="00E738E3"/>
    <w:rsid w:val="00EA4960"/>
    <w:rsid w:val="00EE5C0D"/>
    <w:rsid w:val="00F30CF3"/>
    <w:rsid w:val="00F349B5"/>
    <w:rsid w:val="00F364B1"/>
    <w:rsid w:val="00F372CD"/>
    <w:rsid w:val="00F85D4E"/>
    <w:rsid w:val="00F87152"/>
    <w:rsid w:val="00FB2664"/>
    <w:rsid w:val="00FC4A7B"/>
    <w:rsid w:val="00FD1034"/>
    <w:rsid w:val="00FD5831"/>
    <w:rsid w:val="00FF05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3F4D"/>
  <w15:chartTrackingRefBased/>
  <w15:docId w15:val="{5E00566B-576E-43DD-A6F6-82F8C82C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D16"/>
    <w:rPr>
      <w:rFonts w:eastAsiaTheme="majorEastAsia" w:cstheme="majorBidi"/>
      <w:color w:val="272727" w:themeColor="text1" w:themeTint="D8"/>
    </w:rPr>
  </w:style>
  <w:style w:type="paragraph" w:styleId="Title">
    <w:name w:val="Title"/>
    <w:basedOn w:val="Normal"/>
    <w:next w:val="Normal"/>
    <w:link w:val="TitleChar"/>
    <w:uiPriority w:val="10"/>
    <w:qFormat/>
    <w:rsid w:val="000A2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D16"/>
    <w:pPr>
      <w:spacing w:before="160"/>
      <w:jc w:val="center"/>
    </w:pPr>
    <w:rPr>
      <w:i/>
      <w:iCs/>
      <w:color w:val="404040" w:themeColor="text1" w:themeTint="BF"/>
    </w:rPr>
  </w:style>
  <w:style w:type="character" w:customStyle="1" w:styleId="QuoteChar">
    <w:name w:val="Quote Char"/>
    <w:basedOn w:val="DefaultParagraphFont"/>
    <w:link w:val="Quote"/>
    <w:uiPriority w:val="29"/>
    <w:rsid w:val="000A2D16"/>
    <w:rPr>
      <w:i/>
      <w:iCs/>
      <w:color w:val="404040" w:themeColor="text1" w:themeTint="BF"/>
    </w:rPr>
  </w:style>
  <w:style w:type="paragraph" w:styleId="ListParagraph">
    <w:name w:val="List Paragraph"/>
    <w:basedOn w:val="Normal"/>
    <w:uiPriority w:val="34"/>
    <w:qFormat/>
    <w:rsid w:val="000A2D16"/>
    <w:pPr>
      <w:ind w:left="720"/>
      <w:contextualSpacing/>
    </w:pPr>
  </w:style>
  <w:style w:type="character" w:styleId="IntenseEmphasis">
    <w:name w:val="Intense Emphasis"/>
    <w:basedOn w:val="DefaultParagraphFont"/>
    <w:uiPriority w:val="21"/>
    <w:qFormat/>
    <w:rsid w:val="000A2D16"/>
    <w:rPr>
      <w:i/>
      <w:iCs/>
      <w:color w:val="0F4761" w:themeColor="accent1" w:themeShade="BF"/>
    </w:rPr>
  </w:style>
  <w:style w:type="paragraph" w:styleId="IntenseQuote">
    <w:name w:val="Intense Quote"/>
    <w:basedOn w:val="Normal"/>
    <w:next w:val="Normal"/>
    <w:link w:val="IntenseQuoteChar"/>
    <w:uiPriority w:val="30"/>
    <w:qFormat/>
    <w:rsid w:val="000A2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D16"/>
    <w:rPr>
      <w:i/>
      <w:iCs/>
      <w:color w:val="0F4761" w:themeColor="accent1" w:themeShade="BF"/>
    </w:rPr>
  </w:style>
  <w:style w:type="character" w:styleId="IntenseReference">
    <w:name w:val="Intense Reference"/>
    <w:basedOn w:val="DefaultParagraphFont"/>
    <w:uiPriority w:val="32"/>
    <w:qFormat/>
    <w:rsid w:val="000A2D16"/>
    <w:rPr>
      <w:b/>
      <w:bCs/>
      <w:smallCaps/>
      <w:color w:val="0F4761" w:themeColor="accent1" w:themeShade="BF"/>
      <w:spacing w:val="5"/>
    </w:rPr>
  </w:style>
  <w:style w:type="character" w:styleId="Hyperlink">
    <w:name w:val="Hyperlink"/>
    <w:basedOn w:val="DefaultParagraphFont"/>
    <w:uiPriority w:val="99"/>
    <w:unhideWhenUsed/>
    <w:rsid w:val="00DD1259"/>
    <w:rPr>
      <w:color w:val="467886" w:themeColor="hyperlink"/>
      <w:u w:val="single"/>
    </w:rPr>
  </w:style>
  <w:style w:type="character" w:styleId="UnresolvedMention">
    <w:name w:val="Unresolved Mention"/>
    <w:basedOn w:val="DefaultParagraphFont"/>
    <w:uiPriority w:val="99"/>
    <w:semiHidden/>
    <w:unhideWhenUsed/>
    <w:rsid w:val="00DD1259"/>
    <w:rPr>
      <w:color w:val="605E5C"/>
      <w:shd w:val="clear" w:color="auto" w:fill="E1DFDD"/>
    </w:rPr>
  </w:style>
  <w:style w:type="paragraph" w:styleId="Header">
    <w:name w:val="header"/>
    <w:basedOn w:val="Normal"/>
    <w:link w:val="HeaderChar"/>
    <w:uiPriority w:val="99"/>
    <w:unhideWhenUsed/>
    <w:rsid w:val="00BD7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B6D"/>
  </w:style>
  <w:style w:type="paragraph" w:styleId="Footer">
    <w:name w:val="footer"/>
    <w:basedOn w:val="Normal"/>
    <w:link w:val="FooterChar"/>
    <w:uiPriority w:val="99"/>
    <w:unhideWhenUsed/>
    <w:rsid w:val="00BD7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bracommunity@gmail.com" TargetMode="External"/><Relationship Id="rId3" Type="http://schemas.openxmlformats.org/officeDocument/2006/relationships/settings" Target="settings.xml"/><Relationship Id="rId7" Type="http://schemas.openxmlformats.org/officeDocument/2006/relationships/hyperlink" Target="mailto:hebracommuni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Hofsajer</dc:creator>
  <cp:keywords/>
  <dc:description/>
  <cp:lastModifiedBy>Jeannette Hofsajer</cp:lastModifiedBy>
  <cp:revision>2</cp:revision>
  <dcterms:created xsi:type="dcterms:W3CDTF">2026-03-18T12:27:00Z</dcterms:created>
  <dcterms:modified xsi:type="dcterms:W3CDTF">2026-03-18T12:27:00Z</dcterms:modified>
</cp:coreProperties>
</file>